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center"/>
        <w:rPr/>
      </w:pPr>
      <w:r>
        <w:rPr>
          <w:rFonts w:cs="Arial" w:ascii="Arial" w:hAnsi="Arial"/>
          <w:b/>
          <w:bCs/>
          <w:color w:val="000000"/>
          <w:sz w:val="32"/>
          <w:szCs w:val="32"/>
        </w:rPr>
        <w:t>Nájemní smlouva o nájmu nebytových prostor</w:t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both"/>
        <w:rPr/>
      </w:pPr>
      <w:r>
        <w:rPr>
          <w:rFonts w:cs="Arial" w:ascii="Arial" w:hAnsi="Arial"/>
          <w:color w:val="000000"/>
          <w:sz w:val="32"/>
          <w:szCs w:val="32"/>
        </w:rPr>
        <w:t xml:space="preserve"> </w:t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center"/>
        <w:rPr/>
      </w:pPr>
      <w:r>
        <w:rPr>
          <w:rFonts w:cs="Arial" w:ascii="Arial" w:hAnsi="Arial"/>
          <w:color w:val="000000"/>
        </w:rPr>
        <w:t>uzavřená podle zák. č. 89/2012 Sb. Občanský zákoník, v platném znění</w:t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center"/>
        <w:rPr/>
      </w:pPr>
      <w:r>
        <w:rPr>
          <w:rFonts w:cs="Arial" w:ascii="Arial" w:hAnsi="Arial"/>
          <w:b/>
          <w:bCs/>
          <w:color w:val="000000"/>
        </w:rPr>
        <w:t xml:space="preserve">Městys Dolní Bukovsko </w:t>
      </w:r>
      <w:r>
        <w:rPr>
          <w:rFonts w:cs="Arial" w:ascii="Arial" w:hAnsi="Arial"/>
          <w:color w:val="000000"/>
        </w:rPr>
        <w:t>se sídlem nám. Jiráskovo 67, Dolní Bukovsko</w:t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center"/>
        <w:rPr/>
      </w:pPr>
      <w:r>
        <w:rPr>
          <w:rFonts w:cs="Arial" w:ascii="Arial" w:hAnsi="Arial"/>
          <w:color w:val="000000"/>
        </w:rPr>
        <w:t>zastoupená starostkou Mgr. Ivanou Makovičkovou</w:t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center"/>
        <w:rPr/>
      </w:pPr>
      <w:r>
        <w:rPr>
          <w:rFonts w:cs="Arial" w:ascii="Arial" w:hAnsi="Arial"/>
          <w:color w:val="000000"/>
        </w:rPr>
        <w:t>IČO:00244791</w:t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center"/>
        <w:rPr/>
      </w:pPr>
      <w:r>
        <w:rPr>
          <w:rFonts w:cs="Arial" w:ascii="Arial" w:hAnsi="Arial"/>
          <w:color w:val="000000"/>
        </w:rPr>
        <w:t xml:space="preserve">na straně jedné (dále jen </w:t>
      </w:r>
      <w:r>
        <w:rPr>
          <w:rFonts w:cs="Arial" w:ascii="Arial" w:hAnsi="Arial"/>
          <w:b/>
          <w:bCs/>
          <w:color w:val="000000"/>
        </w:rPr>
        <w:t>p r o n a j í m a t e l</w:t>
      </w:r>
      <w:r>
        <w:rPr>
          <w:rFonts w:cs="Arial" w:ascii="Arial" w:hAnsi="Arial"/>
          <w:color w:val="000000"/>
        </w:rPr>
        <w:t>)</w:t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center"/>
        <w:rPr/>
      </w:pPr>
      <w:r>
        <w:rPr>
          <w:rFonts w:cs="Arial" w:ascii="Arial" w:hAnsi="Arial"/>
          <w:color w:val="000000"/>
        </w:rPr>
        <w:t>a</w:t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cs="Arial" w:ascii="Arial" w:hAnsi="Arial"/>
          <w:color w:val="000000"/>
        </w:rPr>
        <w:t>Panem/</w:t>
      </w:r>
      <w:r>
        <w:rPr>
          <w:rFonts w:cs="Arial" w:ascii="Arial" w:hAnsi="Arial"/>
          <w:color w:val="000000"/>
        </w:rPr>
        <w:t>Paní</w:t>
      </w:r>
      <w:r>
        <w:rPr>
          <w:rFonts w:cs="Arial" w:ascii="Arial" w:hAnsi="Arial"/>
          <w:b/>
          <w:bCs/>
          <w:color w:val="000000"/>
        </w:rPr>
        <w:t xml:space="preserve"> ……..………………………., </w:t>
      </w:r>
      <w:r>
        <w:rPr>
          <w:rFonts w:cs="Arial" w:ascii="Arial" w:hAnsi="Arial"/>
          <w:color w:val="000000"/>
        </w:rPr>
        <w:t>bytem …………………………………………..</w:t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cs="Arial" w:ascii="Arial" w:hAnsi="Arial"/>
          <w:color w:val="000000"/>
        </w:rPr>
        <w:t xml:space="preserve">na straně druhé (dále jen </w:t>
      </w:r>
      <w:r>
        <w:rPr>
          <w:rFonts w:cs="Arial" w:ascii="Arial" w:hAnsi="Arial"/>
          <w:b/>
          <w:bCs/>
          <w:color w:val="000000"/>
        </w:rPr>
        <w:t>n á j e m c e</w:t>
      </w:r>
      <w:r>
        <w:rPr>
          <w:rFonts w:cs="Arial" w:ascii="Arial" w:hAnsi="Arial"/>
          <w:color w:val="000000"/>
        </w:rPr>
        <w:t>)</w:t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center"/>
        <w:rPr/>
      </w:pPr>
      <w:r>
        <w:rPr>
          <w:rFonts w:cs="Arial" w:ascii="Arial" w:hAnsi="Arial"/>
          <w:color w:val="000000"/>
        </w:rPr>
        <w:t>Smluvní strany se dohodly na této</w:t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center"/>
        <w:rPr/>
      </w:pPr>
      <w:r>
        <w:rPr>
          <w:rFonts w:cs="Arial" w:ascii="Arial" w:hAnsi="Arial"/>
          <w:b/>
          <w:bCs/>
          <w:color w:val="000000"/>
        </w:rPr>
        <w:t>SMLOUVĚ:</w:t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center"/>
        <w:rPr/>
      </w:pPr>
      <w:r>
        <w:rPr>
          <w:rFonts w:cs="Arial" w:ascii="Arial" w:hAnsi="Arial"/>
          <w:b/>
          <w:bCs/>
          <w:color w:val="000000"/>
        </w:rPr>
        <w:t>Článek 1</w:t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center"/>
        <w:rPr/>
      </w:pPr>
      <w:r>
        <w:rPr>
          <w:rFonts w:cs="Arial" w:ascii="Arial" w:hAnsi="Arial"/>
          <w:b/>
          <w:bCs/>
          <w:color w:val="000000"/>
        </w:rPr>
        <w:t>Předmět smlouvy</w:t>
      </w:r>
    </w:p>
    <w:p>
      <w:pPr>
        <w:pStyle w:val="Normal"/>
        <w:widowControl w:val="false"/>
        <w:tabs>
          <w:tab w:val="left" w:pos="720" w:leader="none"/>
        </w:tabs>
        <w:bidi w:val="0"/>
        <w:ind w:left="941" w:right="0" w:hanging="375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left" w:pos="720" w:leader="none"/>
          <w:tab w:val="left" w:pos="1247" w:leader="none"/>
        </w:tabs>
        <w:bidi w:val="0"/>
        <w:jc w:val="both"/>
        <w:rPr/>
      </w:pPr>
      <w:r>
        <w:rPr>
          <w:rFonts w:cs="Arial" w:ascii="Arial" w:hAnsi="Arial"/>
          <w:color w:val="000000"/>
        </w:rPr>
        <w:t>Pronajímatel je výlučným vlastníkem domu (tělocvičny) v Dolním Bukovsku, nám. Jiráskovo 31, zapsaném na listu vlastnictví č. 1 pro k. ú Dolní Bukovsko u Katastrálního úřadu České Budějovice.</w:t>
      </w:r>
    </w:p>
    <w:p>
      <w:pPr>
        <w:pStyle w:val="Normal"/>
        <w:widowControl w:val="false"/>
        <w:tabs>
          <w:tab w:val="left" w:pos="720" w:leader="none"/>
        </w:tabs>
        <w:bidi w:val="0"/>
        <w:ind w:left="941" w:right="0" w:hanging="375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left" w:pos="720" w:leader="none"/>
          <w:tab w:val="left" w:pos="1247" w:leader="none"/>
        </w:tabs>
        <w:bidi w:val="0"/>
        <w:jc w:val="both"/>
        <w:rPr/>
      </w:pPr>
      <w:r>
        <w:rPr>
          <w:rFonts w:cs="Arial" w:ascii="Arial" w:hAnsi="Arial"/>
          <w:color w:val="000000"/>
        </w:rPr>
        <w:t>Předmětem této smlouvy je pronájem tělocvičny (nebytových prostor při ZŠ) a to v době:</w:t>
      </w:r>
    </w:p>
    <w:p>
      <w:pPr>
        <w:pStyle w:val="Normal"/>
        <w:widowControl w:val="false"/>
        <w:tabs>
          <w:tab w:val="left" w:pos="720" w:leader="none"/>
        </w:tabs>
        <w:bidi w:val="0"/>
        <w:ind w:left="1304" w:right="0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numPr>
          <w:ilvl w:val="0"/>
          <w:numId w:val="10"/>
        </w:numPr>
        <w:tabs>
          <w:tab w:val="left" w:pos="720" w:leader="none"/>
          <w:tab w:val="left" w:pos="1664" w:leader="none"/>
        </w:tabs>
        <w:bidi w:val="0"/>
        <w:jc w:val="both"/>
        <w:rPr/>
      </w:pPr>
      <w:r>
        <w:rPr>
          <w:rFonts w:cs="Arial" w:ascii="Arial" w:hAnsi="Arial"/>
          <w:color w:val="000000"/>
        </w:rPr>
        <w:t>………………………………………………………………………………………………</w:t>
      </w:r>
      <w:r>
        <w:rPr>
          <w:rFonts w:cs="Arial" w:ascii="Arial" w:hAnsi="Arial"/>
          <w:color w:val="000000"/>
        </w:rPr>
        <w:t>...</w:t>
      </w:r>
    </w:p>
    <w:p>
      <w:pPr>
        <w:pStyle w:val="Normal"/>
        <w:widowControl w:val="false"/>
        <w:tabs>
          <w:tab w:val="left" w:pos="720" w:leader="none"/>
        </w:tabs>
        <w:bidi w:val="0"/>
        <w:ind w:left="0" w:right="0" w:hanging="0"/>
        <w:jc w:val="both"/>
        <w:rPr/>
      </w:pPr>
      <w:r>
        <w:rPr>
          <w:rFonts w:cs="Arial" w:ascii="Arial" w:hAnsi="Arial"/>
          <w:color w:val="000000"/>
        </w:rPr>
        <w:t xml:space="preserve"> </w:t>
      </w:r>
    </w:p>
    <w:p>
      <w:pPr>
        <w:pStyle w:val="Normal"/>
        <w:widowControl w:val="false"/>
        <w:tabs>
          <w:tab w:val="left" w:pos="720" w:leader="none"/>
        </w:tabs>
        <w:bidi w:val="0"/>
        <w:ind w:left="941" w:right="0" w:hanging="375"/>
        <w:jc w:val="both"/>
        <w:rPr/>
      </w:pPr>
      <w:r>
        <w:rPr>
          <w:rFonts w:cs="Arial" w:ascii="Arial" w:hAnsi="Arial"/>
          <w:color w:val="000000"/>
        </w:rPr>
        <w:tab/>
      </w:r>
    </w:p>
    <w:p>
      <w:pPr>
        <w:pStyle w:val="Normal"/>
        <w:widowControl w:val="false"/>
        <w:tabs>
          <w:tab w:val="left" w:pos="720" w:leader="none"/>
        </w:tabs>
        <w:bidi w:val="0"/>
        <w:ind w:left="941" w:right="0" w:hanging="375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720" w:leader="none"/>
          <w:tab w:val="left" w:pos="1247" w:leader="none"/>
        </w:tabs>
        <w:bidi w:val="0"/>
        <w:jc w:val="both"/>
        <w:rPr/>
      </w:pPr>
      <w:r>
        <w:rPr>
          <w:rFonts w:cs="Arial" w:ascii="Arial" w:hAnsi="Arial"/>
          <w:color w:val="000000"/>
        </w:rPr>
        <w:t>Pronajímatel pronajímá a předává a nájemce najímá a přebírá prostor uvedený v tomto článku nezatížený jakýmikoliv faktickými a právními vadami a břemeny a obě smluvní strany si nejsou vědomy jiných vad, které by bránily řádnému užívaní předmětu nájmu a jeho účelu.</w:t>
      </w:r>
    </w:p>
    <w:p>
      <w:pPr>
        <w:pStyle w:val="Normal"/>
        <w:widowControl w:val="false"/>
        <w:tabs>
          <w:tab w:val="left" w:pos="720" w:leader="none"/>
        </w:tabs>
        <w:bidi w:val="0"/>
        <w:ind w:left="941" w:right="0" w:hanging="375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left" w:pos="720" w:leader="none"/>
          <w:tab w:val="left" w:pos="1247" w:leader="none"/>
        </w:tabs>
        <w:bidi w:val="0"/>
        <w:jc w:val="both"/>
        <w:rPr/>
      </w:pPr>
      <w:r>
        <w:rPr>
          <w:rFonts w:cs="Arial" w:ascii="Arial" w:hAnsi="Arial"/>
          <w:color w:val="000000"/>
        </w:rPr>
        <w:t>Nájemce je oprávněn v pronajatém prostoru podle této nájemní smlouvy vykonávat jen tělocvičnou a pohybovou činnost.</w:t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center"/>
        <w:rPr/>
      </w:pPr>
      <w:r>
        <w:rPr>
          <w:rFonts w:cs="Arial" w:ascii="Arial" w:hAnsi="Arial"/>
          <w:b/>
          <w:bCs/>
          <w:color w:val="000000"/>
        </w:rPr>
        <w:t>Článek 2</w:t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center"/>
        <w:rPr/>
      </w:pPr>
      <w:r>
        <w:rPr>
          <w:rFonts w:cs="Arial" w:ascii="Arial" w:hAnsi="Arial"/>
          <w:b/>
          <w:bCs/>
          <w:color w:val="000000"/>
        </w:rPr>
        <w:t>Doba nájmu</w:t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numPr>
          <w:ilvl w:val="0"/>
          <w:numId w:val="3"/>
        </w:numPr>
        <w:tabs>
          <w:tab w:val="left" w:pos="720" w:leader="none"/>
          <w:tab w:val="left" w:pos="1247" w:leader="none"/>
        </w:tabs>
        <w:bidi w:val="0"/>
        <w:jc w:val="both"/>
        <w:rPr/>
      </w:pPr>
      <w:r>
        <w:rPr>
          <w:rFonts w:cs="Arial" w:ascii="Arial" w:hAnsi="Arial"/>
          <w:color w:val="000000"/>
        </w:rPr>
        <w:t xml:space="preserve">Tato nájemní smlouva se uzavírá na dobu určitou od ……….. do ………. s tím, že v létě se pravděpodobně prostor využívat nebude. </w:t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center"/>
        <w:rPr/>
      </w:pPr>
      <w:r>
        <w:rPr>
          <w:rFonts w:cs="Arial" w:ascii="Arial" w:hAnsi="Arial"/>
          <w:b/>
          <w:bCs/>
          <w:color w:val="000000"/>
        </w:rPr>
        <w:t>Článek 3</w:t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center"/>
        <w:rPr/>
      </w:pPr>
      <w:r>
        <w:rPr>
          <w:rFonts w:cs="Arial" w:ascii="Arial" w:hAnsi="Arial"/>
          <w:b/>
          <w:bCs/>
          <w:color w:val="000000"/>
        </w:rPr>
        <w:t>Cena za nájem</w:t>
      </w:r>
    </w:p>
    <w:p>
      <w:pPr>
        <w:pStyle w:val="Normal"/>
        <w:widowControl w:val="false"/>
        <w:tabs>
          <w:tab w:val="left" w:pos="720" w:leader="none"/>
        </w:tabs>
        <w:bidi w:val="0"/>
        <w:ind w:left="941" w:right="0" w:hanging="375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numPr>
          <w:ilvl w:val="0"/>
          <w:numId w:val="4"/>
        </w:numPr>
        <w:tabs>
          <w:tab w:val="left" w:pos="720" w:leader="none"/>
          <w:tab w:val="left" w:pos="1247" w:leader="none"/>
        </w:tabs>
        <w:bidi w:val="0"/>
        <w:spacing w:lineRule="atLeast" w:line="240"/>
        <w:jc w:val="both"/>
        <w:rPr/>
      </w:pPr>
      <w:r>
        <w:rPr>
          <w:rFonts w:cs="Arial" w:ascii="Arial" w:hAnsi="Arial"/>
          <w:color w:val="000000"/>
        </w:rPr>
        <w:t xml:space="preserve">Nájemné za užívání nebytových prostor uvedených v článku 1. odst. 1.2. této smlouvy je stanoveno dohodou a činí částku </w:t>
      </w:r>
      <w:r>
        <w:rPr>
          <w:rFonts w:cs="Arial" w:ascii="Arial" w:hAnsi="Arial"/>
          <w:b/>
          <w:bCs/>
          <w:color w:val="000000"/>
        </w:rPr>
        <w:t>605,- Kč měsíčně vč. DPH</w:t>
      </w:r>
      <w:r>
        <w:rPr>
          <w:rFonts w:cs="Arial" w:ascii="Arial" w:hAnsi="Arial"/>
          <w:color w:val="000000"/>
        </w:rPr>
        <w:t xml:space="preserve">. Povinnost platit nájemné vzniká dnem ………………..., na základě vystavené faktury vždy za kalendářní měsíc. </w:t>
      </w:r>
    </w:p>
    <w:p>
      <w:pPr>
        <w:pStyle w:val="Normal"/>
        <w:widowControl w:val="false"/>
        <w:tabs>
          <w:tab w:val="left" w:pos="720" w:leader="none"/>
        </w:tabs>
        <w:bidi w:val="0"/>
        <w:spacing w:lineRule="atLeast" w:line="240"/>
        <w:ind w:left="567" w:right="0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tabs>
          <w:tab w:val="left" w:pos="720" w:leader="none"/>
        </w:tabs>
        <w:bidi w:val="0"/>
        <w:spacing w:lineRule="atLeast" w:line="240"/>
        <w:ind w:left="567" w:right="0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center"/>
        <w:rPr/>
      </w:pPr>
      <w:r>
        <w:rPr>
          <w:rFonts w:cs="Arial" w:ascii="Arial" w:hAnsi="Arial"/>
          <w:b/>
          <w:bCs/>
          <w:color w:val="000000"/>
        </w:rPr>
        <w:t>Článek 4</w:t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center"/>
        <w:rPr/>
      </w:pPr>
      <w:r>
        <w:rPr>
          <w:rFonts w:cs="Arial" w:ascii="Arial" w:hAnsi="Arial"/>
          <w:b/>
          <w:bCs/>
          <w:color w:val="000000"/>
        </w:rPr>
        <w:t>Práva a povinnosti pronajímatele</w:t>
      </w:r>
    </w:p>
    <w:p>
      <w:pPr>
        <w:pStyle w:val="Normal"/>
        <w:widowControl w:val="false"/>
        <w:tabs>
          <w:tab w:val="left" w:pos="720" w:leader="none"/>
        </w:tabs>
        <w:bidi w:val="0"/>
        <w:ind w:left="941" w:right="0" w:hanging="375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numPr>
          <w:ilvl w:val="0"/>
          <w:numId w:val="5"/>
        </w:numPr>
        <w:tabs>
          <w:tab w:val="left" w:pos="720" w:leader="none"/>
          <w:tab w:val="left" w:pos="1247" w:leader="none"/>
        </w:tabs>
        <w:bidi w:val="0"/>
        <w:spacing w:lineRule="atLeast" w:line="240"/>
        <w:jc w:val="both"/>
        <w:rPr/>
      </w:pPr>
      <w:r>
        <w:rPr>
          <w:rFonts w:cs="Arial" w:ascii="Arial" w:hAnsi="Arial"/>
          <w:color w:val="000000"/>
        </w:rPr>
        <w:t xml:space="preserve">Pronajímatel nebude rušit nájemce v přístupu do objektu. Současně mu umožní používat v míře nezbytně nutné vnitřní komunikace. Je zakázáno vstupovat do budovy školy s výjimkou použití WC. Do tělocvičny vstupují cvičenci pouze přezutí. V tělocvičně a přilehlých prostorách je zakázáno kouření. Ředitelství základní školy bude oznámeno jméno vedoucího skupiny a jeho zástupce. Bez vedoucího skupiny (zástupce) nesmí cvičenci do tělocvičny vstupovat. </w:t>
      </w:r>
    </w:p>
    <w:p>
      <w:pPr>
        <w:pStyle w:val="Normal"/>
        <w:widowControl w:val="false"/>
        <w:tabs>
          <w:tab w:val="left" w:pos="720" w:leader="none"/>
        </w:tabs>
        <w:bidi w:val="0"/>
        <w:spacing w:lineRule="atLeast" w:line="240"/>
        <w:ind w:left="567" w:right="0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numPr>
          <w:ilvl w:val="0"/>
          <w:numId w:val="5"/>
        </w:numPr>
        <w:tabs>
          <w:tab w:val="left" w:pos="720" w:leader="none"/>
          <w:tab w:val="left" w:pos="1247" w:leader="none"/>
        </w:tabs>
        <w:bidi w:val="0"/>
        <w:spacing w:lineRule="atLeast" w:line="240"/>
        <w:jc w:val="both"/>
        <w:rPr/>
      </w:pPr>
      <w:r>
        <w:rPr>
          <w:rFonts w:cs="Arial" w:ascii="Arial" w:hAnsi="Arial"/>
          <w:color w:val="000000"/>
        </w:rPr>
        <w:t>Pronajímatel nedává nájemci právo pronajaté prostory dále pronajmout jinému subjektu.</w:t>
      </w:r>
    </w:p>
    <w:p>
      <w:pPr>
        <w:pStyle w:val="Normal"/>
        <w:widowControl w:val="false"/>
        <w:tabs>
          <w:tab w:val="left" w:pos="720" w:leader="none"/>
        </w:tabs>
        <w:bidi w:val="0"/>
        <w:spacing w:lineRule="atLeast" w:line="240"/>
        <w:ind w:left="567" w:right="0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numPr>
          <w:ilvl w:val="0"/>
          <w:numId w:val="5"/>
        </w:numPr>
        <w:tabs>
          <w:tab w:val="left" w:pos="720" w:leader="none"/>
          <w:tab w:val="left" w:pos="1247" w:leader="none"/>
        </w:tabs>
        <w:bidi w:val="0"/>
        <w:spacing w:lineRule="atLeast" w:line="240"/>
        <w:jc w:val="both"/>
        <w:rPr/>
      </w:pPr>
      <w:r>
        <w:rPr>
          <w:rFonts w:cs="Arial" w:ascii="Arial" w:hAnsi="Arial"/>
          <w:color w:val="000000"/>
        </w:rPr>
        <w:t xml:space="preserve">Pronajímatel se zavazuje udržovat pronajaté prostory ve stavu schopném k účelu užívání mimo běžné údržby, kterou bude provádět nájemce. </w:t>
      </w:r>
    </w:p>
    <w:p>
      <w:pPr>
        <w:pStyle w:val="Normal"/>
        <w:widowControl w:val="false"/>
        <w:tabs>
          <w:tab w:val="left" w:pos="720" w:leader="none"/>
        </w:tabs>
        <w:bidi w:val="0"/>
        <w:spacing w:lineRule="atLeast" w:line="240"/>
        <w:ind w:left="0" w:right="0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numPr>
          <w:ilvl w:val="0"/>
          <w:numId w:val="5"/>
        </w:numPr>
        <w:tabs>
          <w:tab w:val="left" w:pos="720" w:leader="none"/>
          <w:tab w:val="left" w:pos="1247" w:leader="none"/>
        </w:tabs>
        <w:bidi w:val="0"/>
        <w:spacing w:lineRule="atLeast" w:line="240"/>
        <w:jc w:val="both"/>
        <w:rPr/>
      </w:pPr>
      <w:r>
        <w:rPr>
          <w:rFonts w:cs="Arial" w:ascii="Arial" w:hAnsi="Arial"/>
          <w:color w:val="000000"/>
        </w:rPr>
        <w:t>Pronajímatel není odpovědný nájemci za dočasné přerušení dodávky elektrické energie.</w:t>
      </w:r>
    </w:p>
    <w:p>
      <w:pPr>
        <w:pStyle w:val="Normal"/>
        <w:widowControl w:val="false"/>
        <w:tabs>
          <w:tab w:val="left" w:pos="720" w:leader="none"/>
        </w:tabs>
        <w:bidi w:val="0"/>
        <w:spacing w:lineRule="atLeast" w:line="240"/>
        <w:ind w:left="567" w:right="0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numPr>
          <w:ilvl w:val="0"/>
          <w:numId w:val="5"/>
        </w:numPr>
        <w:tabs>
          <w:tab w:val="left" w:pos="720" w:leader="none"/>
          <w:tab w:val="left" w:pos="1247" w:leader="none"/>
        </w:tabs>
        <w:bidi w:val="0"/>
        <w:spacing w:lineRule="atLeast" w:line="240"/>
        <w:jc w:val="both"/>
        <w:rPr/>
      </w:pPr>
      <w:r>
        <w:rPr>
          <w:rFonts w:cs="Arial" w:ascii="Arial" w:hAnsi="Arial"/>
          <w:color w:val="000000"/>
        </w:rPr>
        <w:t>Pronajímatel se zavazuje, že nepronajme ve stejném domě nebytové prostory jinému subjektu se stejným předmětem podnikání, které bude provozovat nájemce v pronajatém prostoru podle této smlouvy.</w:t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center"/>
        <w:rPr/>
      </w:pPr>
      <w:r>
        <w:rPr>
          <w:rFonts w:cs="Arial" w:ascii="Arial" w:hAnsi="Arial"/>
          <w:b/>
          <w:bCs/>
          <w:color w:val="000000"/>
        </w:rPr>
        <w:t>Článek 5</w:t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center"/>
        <w:rPr/>
      </w:pPr>
      <w:r>
        <w:rPr>
          <w:rFonts w:cs="Arial" w:ascii="Arial" w:hAnsi="Arial"/>
          <w:b/>
          <w:bCs/>
          <w:color w:val="000000"/>
        </w:rPr>
        <w:t>Práva a povinnosti nájemce</w:t>
      </w:r>
    </w:p>
    <w:p>
      <w:pPr>
        <w:pStyle w:val="Normal"/>
        <w:widowControl w:val="false"/>
        <w:tabs>
          <w:tab w:val="left" w:pos="720" w:leader="none"/>
        </w:tabs>
        <w:bidi w:val="0"/>
        <w:ind w:left="941" w:right="0" w:hanging="375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tabs>
          <w:tab w:val="left" w:pos="720" w:leader="none"/>
        </w:tabs>
        <w:bidi w:val="0"/>
        <w:spacing w:lineRule="atLeast" w:line="240"/>
        <w:ind w:left="567" w:right="0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numPr>
          <w:ilvl w:val="0"/>
          <w:numId w:val="6"/>
        </w:numPr>
        <w:tabs>
          <w:tab w:val="left" w:pos="720" w:leader="none"/>
          <w:tab w:val="left" w:pos="1247" w:leader="none"/>
        </w:tabs>
        <w:bidi w:val="0"/>
        <w:spacing w:lineRule="atLeast" w:line="240"/>
        <w:jc w:val="both"/>
        <w:rPr/>
      </w:pPr>
      <w:r>
        <w:rPr>
          <w:rFonts w:cs="Arial" w:ascii="Arial" w:hAnsi="Arial"/>
          <w:color w:val="000000"/>
        </w:rPr>
        <w:t xml:space="preserve">Nájemce je povinen při svém provozu dodržovat všechny hygienické, bezpečností, ekologické, protipožární a další předpisy vztahující se k jeho předmětu cvičení.  </w:t>
      </w:r>
    </w:p>
    <w:p>
      <w:pPr>
        <w:pStyle w:val="Normal"/>
        <w:widowControl w:val="false"/>
        <w:tabs>
          <w:tab w:val="left" w:pos="720" w:leader="none"/>
        </w:tabs>
        <w:bidi w:val="0"/>
        <w:spacing w:lineRule="atLeast" w:line="240"/>
        <w:ind w:left="680" w:right="0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numPr>
          <w:ilvl w:val="0"/>
          <w:numId w:val="6"/>
        </w:numPr>
        <w:tabs>
          <w:tab w:val="left" w:pos="720" w:leader="none"/>
          <w:tab w:val="left" w:pos="1247" w:leader="none"/>
        </w:tabs>
        <w:bidi w:val="0"/>
        <w:spacing w:lineRule="atLeast" w:line="240"/>
        <w:jc w:val="both"/>
        <w:rPr/>
      </w:pPr>
      <w:r>
        <w:rPr>
          <w:rFonts w:cs="Arial" w:ascii="Arial" w:hAnsi="Arial"/>
          <w:color w:val="000000"/>
        </w:rPr>
        <w:t>V případě, že způsobí sám či jeho cvičenci škodu na pronajatých prostorách, pak je povinen k jejímu odstranění na svůj náklad.</w:t>
      </w:r>
    </w:p>
    <w:p>
      <w:pPr>
        <w:pStyle w:val="Normal"/>
        <w:widowControl w:val="false"/>
        <w:tabs>
          <w:tab w:val="left" w:pos="720" w:leader="none"/>
        </w:tabs>
        <w:bidi w:val="0"/>
        <w:spacing w:lineRule="atLeast" w:line="240"/>
        <w:ind w:left="567" w:right="0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numPr>
          <w:ilvl w:val="0"/>
          <w:numId w:val="6"/>
        </w:numPr>
        <w:tabs>
          <w:tab w:val="left" w:pos="720" w:leader="none"/>
          <w:tab w:val="left" w:pos="1247" w:leader="none"/>
        </w:tabs>
        <w:bidi w:val="0"/>
        <w:spacing w:lineRule="atLeast" w:line="240"/>
        <w:jc w:val="both"/>
        <w:rPr/>
      </w:pPr>
      <w:r>
        <w:rPr>
          <w:rFonts w:cs="Arial" w:ascii="Arial" w:hAnsi="Arial"/>
          <w:color w:val="000000"/>
        </w:rPr>
        <w:t>Nájemce přebírá prostory ve stavu, se kterým byl seznámen při podpisu této smlouvy a zavazuje se, že je bude používat výhradně ke cvičení.</w:t>
      </w:r>
    </w:p>
    <w:p>
      <w:pPr>
        <w:pStyle w:val="Normal"/>
        <w:widowControl w:val="false"/>
        <w:tabs>
          <w:tab w:val="left" w:pos="720" w:leader="none"/>
        </w:tabs>
        <w:bidi w:val="0"/>
        <w:spacing w:lineRule="atLeast" w:line="240"/>
        <w:ind w:left="567" w:right="0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numPr>
          <w:ilvl w:val="0"/>
          <w:numId w:val="6"/>
        </w:numPr>
        <w:tabs>
          <w:tab w:val="left" w:pos="720" w:leader="none"/>
          <w:tab w:val="left" w:pos="1247" w:leader="none"/>
        </w:tabs>
        <w:bidi w:val="0"/>
        <w:spacing w:lineRule="atLeast" w:line="240"/>
        <w:jc w:val="both"/>
        <w:rPr/>
      </w:pPr>
      <w:r>
        <w:rPr>
          <w:rFonts w:cs="Arial" w:ascii="Arial" w:hAnsi="Arial"/>
          <w:color w:val="000000"/>
        </w:rPr>
        <w:t>Nájemce nebude využívat ostatních prostor v domě, než ty, které jsou předmětem nájmu.</w:t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center"/>
        <w:rPr/>
      </w:pPr>
      <w:r>
        <w:rPr>
          <w:rFonts w:cs="Arial" w:ascii="Arial" w:hAnsi="Arial"/>
          <w:b/>
          <w:bCs/>
          <w:color w:val="000000"/>
        </w:rPr>
        <w:t>Článek 6</w:t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center"/>
        <w:rPr/>
      </w:pPr>
      <w:r>
        <w:rPr>
          <w:rFonts w:cs="Arial" w:ascii="Arial" w:hAnsi="Arial"/>
          <w:b/>
          <w:bCs/>
          <w:color w:val="000000"/>
        </w:rPr>
        <w:t>Smluvní pokuta</w:t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numPr>
          <w:ilvl w:val="0"/>
          <w:numId w:val="7"/>
        </w:numPr>
        <w:tabs>
          <w:tab w:val="left" w:pos="720" w:leader="none"/>
          <w:tab w:val="left" w:pos="1247" w:leader="none"/>
        </w:tabs>
        <w:bidi w:val="0"/>
        <w:jc w:val="both"/>
        <w:rPr/>
      </w:pPr>
      <w:r>
        <w:rPr>
          <w:rFonts w:cs="Arial" w:ascii="Arial" w:hAnsi="Arial"/>
          <w:color w:val="000000"/>
        </w:rPr>
        <w:t xml:space="preserve">Bude-li nájemce v prodlení s placením nájemného a zálohových služeb či jejich vyúčtování, budou činit roční úroky z prodlení o jedno procento více než činí dvojnásobek diskontní sazby určené Českou národní bankou v příslušném období. </w:t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center"/>
        <w:rPr/>
      </w:pPr>
      <w:r>
        <w:rPr>
          <w:rFonts w:cs="Arial" w:ascii="Arial" w:hAnsi="Arial"/>
          <w:b/>
          <w:bCs/>
          <w:color w:val="000000"/>
        </w:rPr>
        <w:t>Článek 7</w:t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center"/>
        <w:rPr/>
      </w:pPr>
      <w:r>
        <w:rPr>
          <w:rFonts w:cs="Arial" w:ascii="Arial" w:hAnsi="Arial"/>
          <w:b/>
          <w:bCs/>
          <w:color w:val="000000"/>
        </w:rPr>
        <w:t>Skončení nájmu</w:t>
      </w:r>
    </w:p>
    <w:p>
      <w:pPr>
        <w:pStyle w:val="Normal"/>
        <w:widowControl w:val="false"/>
        <w:tabs>
          <w:tab w:val="left" w:pos="720" w:leader="none"/>
        </w:tabs>
        <w:bidi w:val="0"/>
        <w:spacing w:lineRule="atLeast" w:line="240"/>
        <w:ind w:left="567" w:right="0" w:hanging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numPr>
          <w:ilvl w:val="0"/>
          <w:numId w:val="8"/>
        </w:numPr>
        <w:tabs>
          <w:tab w:val="left" w:pos="720" w:leader="none"/>
          <w:tab w:val="left" w:pos="1247" w:leader="none"/>
        </w:tabs>
        <w:bidi w:val="0"/>
        <w:spacing w:lineRule="atLeast" w:line="240"/>
        <w:rPr/>
      </w:pPr>
      <w:r>
        <w:rPr>
          <w:rFonts w:cs="Arial" w:ascii="Arial" w:hAnsi="Arial"/>
          <w:color w:val="000000"/>
        </w:rPr>
        <w:t>Tato nájemní smlouva může být ukončena písemnou dohodou smluvních stran nebo výpovědí.</w:t>
      </w:r>
    </w:p>
    <w:p>
      <w:pPr>
        <w:pStyle w:val="Normal"/>
        <w:widowControl w:val="false"/>
        <w:tabs>
          <w:tab w:val="left" w:pos="720" w:leader="none"/>
        </w:tabs>
        <w:bidi w:val="0"/>
        <w:spacing w:lineRule="atLeast" w:line="240"/>
        <w:ind w:left="567" w:right="0" w:hanging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numPr>
          <w:ilvl w:val="0"/>
          <w:numId w:val="8"/>
        </w:numPr>
        <w:tabs>
          <w:tab w:val="left" w:pos="720" w:leader="none"/>
          <w:tab w:val="left" w:pos="1247" w:leader="none"/>
        </w:tabs>
        <w:bidi w:val="0"/>
        <w:spacing w:lineRule="atLeast" w:line="240"/>
        <w:rPr/>
      </w:pPr>
      <w:r>
        <w:rPr>
          <w:rFonts w:cs="Arial" w:ascii="Arial" w:hAnsi="Arial"/>
          <w:color w:val="000000"/>
        </w:rPr>
        <w:t>Výpověď smlouvy mohou podat obě smluvní strany a to ve výpovědní lhůtě, která činí měsíc a počíná běžet prvým dnem měsíce následujícího po doručení výpovědi druhé smluvní straně.</w:t>
      </w:r>
    </w:p>
    <w:p>
      <w:pPr>
        <w:pStyle w:val="Normal"/>
        <w:widowControl w:val="false"/>
        <w:tabs>
          <w:tab w:val="left" w:pos="720" w:leader="none"/>
        </w:tabs>
        <w:bidi w:val="0"/>
        <w:spacing w:lineRule="atLeast" w:line="240"/>
        <w:ind w:left="567" w:right="0" w:hanging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numPr>
          <w:ilvl w:val="0"/>
          <w:numId w:val="8"/>
        </w:numPr>
        <w:tabs>
          <w:tab w:val="left" w:pos="720" w:leader="none"/>
          <w:tab w:val="left" w:pos="1247" w:leader="none"/>
        </w:tabs>
        <w:bidi w:val="0"/>
        <w:spacing w:lineRule="atLeast" w:line="240"/>
        <w:rPr/>
      </w:pPr>
      <w:r>
        <w:rPr>
          <w:rFonts w:cs="Arial" w:ascii="Arial" w:hAnsi="Arial"/>
          <w:color w:val="000000"/>
        </w:rPr>
        <w:t>Pronajímatel je oprávněn dát nájemci výpověď v jednoměsíční výpovědní lhůtě, pokud podstatným způsobem porušil tuto nájemní smlouvu.</w:t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center"/>
        <w:rPr/>
      </w:pPr>
      <w:r>
        <w:rPr>
          <w:rFonts w:cs="Arial" w:ascii="Arial" w:hAnsi="Arial"/>
          <w:b/>
          <w:bCs/>
          <w:color w:val="000000"/>
        </w:rPr>
        <w:t>Článek 8</w:t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center"/>
        <w:rPr/>
      </w:pPr>
      <w:r>
        <w:rPr>
          <w:rFonts w:cs="Arial" w:ascii="Arial" w:hAnsi="Arial"/>
          <w:b/>
          <w:bCs/>
          <w:color w:val="000000"/>
        </w:rPr>
        <w:t>Závěrečná ustanovení</w:t>
      </w:r>
    </w:p>
    <w:p>
      <w:pPr>
        <w:pStyle w:val="Normal"/>
        <w:widowControl w:val="false"/>
        <w:tabs>
          <w:tab w:val="left" w:pos="720" w:leader="none"/>
        </w:tabs>
        <w:bidi w:val="0"/>
        <w:ind w:left="941" w:right="0" w:hanging="375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numPr>
          <w:ilvl w:val="0"/>
          <w:numId w:val="9"/>
        </w:numPr>
        <w:tabs>
          <w:tab w:val="left" w:pos="720" w:leader="none"/>
          <w:tab w:val="left" w:pos="1247" w:leader="none"/>
        </w:tabs>
        <w:bidi w:val="0"/>
        <w:spacing w:lineRule="atLeast" w:line="240"/>
        <w:jc w:val="both"/>
        <w:rPr/>
      </w:pPr>
      <w:r>
        <w:rPr>
          <w:rFonts w:cs="Arial" w:ascii="Arial" w:hAnsi="Arial"/>
          <w:color w:val="000000"/>
        </w:rPr>
        <w:t>Pokud tato smlouva nestanoví jinak, pak se na ní vztahují obecně závazné právní předpisy.</w:t>
      </w:r>
    </w:p>
    <w:p>
      <w:pPr>
        <w:pStyle w:val="Normal"/>
        <w:widowControl w:val="false"/>
        <w:tabs>
          <w:tab w:val="left" w:pos="720" w:leader="none"/>
        </w:tabs>
        <w:bidi w:val="0"/>
        <w:spacing w:lineRule="atLeast" w:line="240"/>
        <w:ind w:left="567" w:right="0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numPr>
          <w:ilvl w:val="0"/>
          <w:numId w:val="9"/>
        </w:numPr>
        <w:tabs>
          <w:tab w:val="left" w:pos="720" w:leader="none"/>
          <w:tab w:val="left" w:pos="1247" w:leader="none"/>
        </w:tabs>
        <w:bidi w:val="0"/>
        <w:spacing w:lineRule="atLeast" w:line="240"/>
        <w:jc w:val="both"/>
        <w:rPr/>
      </w:pPr>
      <w:r>
        <w:rPr>
          <w:rFonts w:cs="Arial" w:ascii="Arial" w:hAnsi="Arial"/>
          <w:color w:val="000000"/>
        </w:rPr>
        <w:t>Tato smlouva je vypracována ve dvou vyhotoveních, každá smluvní strana obdrží jedno její vyhotovení. Obě podepsaná vyhotovení mají stejnou právní sílu.</w:t>
      </w:r>
    </w:p>
    <w:p>
      <w:pPr>
        <w:pStyle w:val="Normal"/>
        <w:widowControl w:val="false"/>
        <w:tabs>
          <w:tab w:val="left" w:pos="720" w:leader="none"/>
        </w:tabs>
        <w:bidi w:val="0"/>
        <w:spacing w:lineRule="atLeast" w:line="240"/>
        <w:ind w:left="567" w:right="0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numPr>
          <w:ilvl w:val="0"/>
          <w:numId w:val="9"/>
        </w:numPr>
        <w:tabs>
          <w:tab w:val="left" w:pos="720" w:leader="none"/>
          <w:tab w:val="left" w:pos="1247" w:leader="none"/>
        </w:tabs>
        <w:bidi w:val="0"/>
        <w:spacing w:lineRule="atLeast" w:line="240"/>
        <w:jc w:val="both"/>
        <w:rPr/>
      </w:pPr>
      <w:r>
        <w:rPr>
          <w:rFonts w:cs="Arial" w:ascii="Arial" w:hAnsi="Arial"/>
          <w:color w:val="000000"/>
        </w:rPr>
        <w:t>Pokud nebudou vyčerpány nájemní dny, bude za nevyužitou dobu tento přeplatek vrácen.</w:t>
      </w:r>
    </w:p>
    <w:p>
      <w:pPr>
        <w:pStyle w:val="Normal"/>
        <w:widowControl w:val="false"/>
        <w:tabs>
          <w:tab w:val="left" w:pos="720" w:leader="none"/>
        </w:tabs>
        <w:bidi w:val="0"/>
        <w:spacing w:lineRule="atLeast" w:line="240"/>
        <w:ind w:left="567" w:right="0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numPr>
          <w:ilvl w:val="0"/>
          <w:numId w:val="9"/>
        </w:numPr>
        <w:tabs>
          <w:tab w:val="left" w:pos="720" w:leader="none"/>
          <w:tab w:val="left" w:pos="1247" w:leader="none"/>
        </w:tabs>
        <w:bidi w:val="0"/>
        <w:spacing w:lineRule="atLeast" w:line="240"/>
        <w:jc w:val="both"/>
        <w:rPr/>
      </w:pPr>
      <w:r>
        <w:rPr>
          <w:rFonts w:cs="Arial" w:ascii="Arial" w:hAnsi="Arial"/>
          <w:color w:val="000000"/>
        </w:rPr>
        <w:t>Dodatky a změny této smlouvy lze činit výhradně písemnou formou.</w:t>
      </w:r>
    </w:p>
    <w:p>
      <w:pPr>
        <w:pStyle w:val="Normal"/>
        <w:widowControl w:val="false"/>
        <w:tabs>
          <w:tab w:val="left" w:pos="720" w:leader="none"/>
        </w:tabs>
        <w:bidi w:val="0"/>
        <w:spacing w:lineRule="atLeast" w:line="240"/>
        <w:ind w:left="567" w:right="0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numPr>
          <w:ilvl w:val="0"/>
          <w:numId w:val="9"/>
        </w:numPr>
        <w:tabs>
          <w:tab w:val="left" w:pos="720" w:leader="none"/>
          <w:tab w:val="left" w:pos="1247" w:leader="none"/>
        </w:tabs>
        <w:bidi w:val="0"/>
        <w:spacing w:lineRule="atLeast" w:line="240"/>
        <w:jc w:val="both"/>
        <w:rPr/>
      </w:pPr>
      <w:r>
        <w:rPr>
          <w:rFonts w:cs="Arial" w:ascii="Arial" w:hAnsi="Arial"/>
          <w:color w:val="000000"/>
        </w:rPr>
        <w:t xml:space="preserve">Tato smlouva nabývá platnosti podpisem obou smluvních stran. </w:t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both"/>
        <w:rPr/>
      </w:pPr>
      <w:r>
        <w:rPr>
          <w:rFonts w:cs="Arial" w:ascii="Arial" w:hAnsi="Arial"/>
          <w:color w:val="000000"/>
        </w:rPr>
        <w:t>Smluvní strany prohlašují, že si tuto smlouvu přečetly, že je projevem jejich pravé a svobodné vůle a že nebyla podepsána v tísni ani za jinak jednostranně nevýhodných podmínek. Na důkaz souhlasu s jejím obsahem připojují své podpisy.</w:t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both"/>
        <w:rPr/>
      </w:pPr>
      <w:r>
        <w:rPr>
          <w:rFonts w:cs="Arial" w:ascii="Arial" w:hAnsi="Arial"/>
          <w:color w:val="000000"/>
        </w:rPr>
        <w:t>V  Dolním Bukovsku dne  ………………….</w:t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tabs>
          <w:tab w:val="left" w:pos="720" w:leader="none"/>
        </w:tabs>
        <w:bidi w:val="0"/>
        <w:ind w:left="566" w:right="0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tabs>
          <w:tab w:val="left" w:pos="720" w:leader="none"/>
          <w:tab w:val="center" w:pos="1980" w:leader="none"/>
          <w:tab w:val="center" w:pos="7110" w:leader="none"/>
        </w:tabs>
        <w:bidi w:val="0"/>
        <w:ind w:left="0" w:right="0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tabs>
          <w:tab w:val="left" w:pos="720" w:leader="none"/>
          <w:tab w:val="center" w:pos="1980" w:leader="none"/>
          <w:tab w:val="center" w:pos="7110" w:leader="none"/>
        </w:tabs>
        <w:bidi w:val="0"/>
        <w:ind w:left="0" w:right="0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tabs>
          <w:tab w:val="left" w:pos="720" w:leader="none"/>
          <w:tab w:val="center" w:pos="1980" w:leader="none"/>
          <w:tab w:val="center" w:pos="7110" w:leader="none"/>
        </w:tabs>
        <w:bidi w:val="0"/>
        <w:ind w:left="0" w:right="0" w:hanging="0"/>
        <w:jc w:val="both"/>
        <w:rPr/>
      </w:pPr>
      <w:r>
        <w:rPr>
          <w:rFonts w:cs="Arial" w:ascii="Arial" w:hAnsi="Arial"/>
          <w:color w:val="000000"/>
        </w:rPr>
        <w:tab/>
        <w:t>--------------------------------------                                                           ------------------------------------------</w:t>
      </w:r>
    </w:p>
    <w:p>
      <w:pPr>
        <w:pStyle w:val="Normal"/>
        <w:widowControl w:val="false"/>
        <w:tabs>
          <w:tab w:val="left" w:pos="720" w:leader="none"/>
          <w:tab w:val="center" w:pos="1980" w:leader="none"/>
          <w:tab w:val="center" w:pos="7110" w:leader="none"/>
        </w:tabs>
        <w:bidi w:val="0"/>
        <w:ind w:left="0" w:right="0" w:hanging="0"/>
        <w:jc w:val="both"/>
        <w:rPr/>
      </w:pPr>
      <w:r>
        <w:rPr>
          <w:rFonts w:cs="Arial" w:ascii="Arial" w:hAnsi="Arial"/>
          <w:color w:val="000000"/>
        </w:rPr>
        <w:t xml:space="preserve">             </w:t>
      </w:r>
      <w:r>
        <w:rPr>
          <w:rFonts w:cs="Arial" w:ascii="Arial" w:hAnsi="Arial"/>
          <w:color w:val="000000"/>
        </w:rPr>
        <w:tab/>
        <w:t xml:space="preserve"> pronajímatel                                   </w:t>
        <w:tab/>
        <w:t xml:space="preserve">                     nájemce</w:t>
      </w:r>
    </w:p>
    <w:p>
      <w:pPr>
        <w:pStyle w:val="Normal"/>
        <w:widowControl w:val="false"/>
        <w:tabs>
          <w:tab w:val="left" w:pos="720" w:leader="none"/>
          <w:tab w:val="center" w:pos="1980" w:leader="none"/>
          <w:tab w:val="center" w:pos="7110" w:leader="none"/>
        </w:tabs>
        <w:bidi w:val="0"/>
        <w:ind w:left="0" w:right="0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tabs>
          <w:tab w:val="left" w:pos="720" w:leader="none"/>
          <w:tab w:val="center" w:pos="1980" w:leader="none"/>
          <w:tab w:val="center" w:pos="7110" w:leader="none"/>
        </w:tabs>
        <w:bidi w:val="0"/>
        <w:ind w:left="0" w:right="0" w:hanging="0"/>
        <w:jc w:val="both"/>
        <w:rPr/>
      </w:pPr>
      <w:r>
        <w:rPr/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1.%1. "/>
      <w:lvlJc w:val="left"/>
      <w:pPr>
        <w:tabs>
          <w:tab w:val="num" w:pos="1247"/>
        </w:tabs>
        <w:ind w:left="1247" w:hanging="567"/>
      </w:pPr>
      <w:rPr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3"/>
      <w:numFmt w:val="decimal"/>
      <w:lvlText w:val="1.%1. "/>
      <w:lvlJc w:val="left"/>
      <w:pPr>
        <w:tabs>
          <w:tab w:val="num" w:pos="1247"/>
        </w:tabs>
        <w:ind w:left="1247" w:hanging="567"/>
      </w:pPr>
      <w:rPr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2.%1. "/>
      <w:lvlJc w:val="left"/>
      <w:pPr>
        <w:tabs>
          <w:tab w:val="num" w:pos="1247"/>
        </w:tabs>
        <w:ind w:left="1247" w:hanging="567"/>
      </w:pPr>
      <w:rPr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3.%1. "/>
      <w:lvlJc w:val="left"/>
      <w:pPr>
        <w:tabs>
          <w:tab w:val="num" w:pos="1247"/>
        </w:tabs>
        <w:ind w:left="1247" w:hanging="567"/>
      </w:pPr>
      <w:rPr>
        <w:b/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4.%1. "/>
      <w:lvlJc w:val="left"/>
      <w:pPr>
        <w:tabs>
          <w:tab w:val="num" w:pos="1247"/>
        </w:tabs>
        <w:ind w:left="1247" w:hanging="567"/>
      </w:pPr>
      <w:rPr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5.%1. "/>
      <w:lvlJc w:val="left"/>
      <w:pPr>
        <w:tabs>
          <w:tab w:val="num" w:pos="1247"/>
        </w:tabs>
        <w:ind w:left="1247" w:hanging="567"/>
      </w:pPr>
      <w:rPr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6.%1. "/>
      <w:lvlJc w:val="left"/>
      <w:pPr>
        <w:tabs>
          <w:tab w:val="num" w:pos="1247"/>
        </w:tabs>
        <w:ind w:left="1247" w:hanging="567"/>
      </w:pPr>
      <w:rPr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7.%1. "/>
      <w:lvlJc w:val="left"/>
      <w:pPr>
        <w:tabs>
          <w:tab w:val="num" w:pos="1247"/>
        </w:tabs>
        <w:ind w:left="1247" w:hanging="567"/>
      </w:pPr>
      <w:rPr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8.%1. "/>
      <w:lvlJc w:val="left"/>
      <w:pPr>
        <w:tabs>
          <w:tab w:val="num" w:pos="1247"/>
        </w:tabs>
        <w:ind w:left="1247" w:hanging="567"/>
      </w:pPr>
      <w:rPr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"/>
      <w:lvlJc w:val="left"/>
      <w:pPr>
        <w:tabs>
          <w:tab w:val="num" w:pos="1664"/>
        </w:tabs>
        <w:ind w:left="1531" w:hanging="22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jc w:val="left"/>
      <w:textAlignment w:val="auto"/>
    </w:pPr>
    <w:rPr>
      <w:rFonts w:ascii="Times New Roman" w:hAnsi="Times New Roman" w:eastAsia="Symbol" w:cs="Times New Roman"/>
      <w:color w:val="auto"/>
      <w:kern w:val="2"/>
      <w:sz w:val="20"/>
      <w:szCs w:val="20"/>
      <w:lang w:val="cs-CZ" w:eastAsia="cs-CZ" w:bidi="ar-SA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ascii="Arial" w:hAnsi="Arial"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ascii="Arial" w:hAnsi="Arial" w:cs="Times New Roman"/>
    </w:rPr>
  </w:style>
  <w:style w:type="character" w:styleId="ListLabel20">
    <w:name w:val="ListLabel 20"/>
    <w:qFormat/>
    <w:rPr>
      <w:rFonts w:ascii="Arial" w:hAnsi="Arial" w:cs="Times New Roman"/>
    </w:rPr>
  </w:style>
  <w:style w:type="character" w:styleId="ListLabel21">
    <w:name w:val="ListLabel 21"/>
    <w:qFormat/>
    <w:rPr>
      <w:rFonts w:ascii="Arial" w:hAnsi="Arial" w:cs="Times New Roman"/>
      <w:b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ascii="Arial" w:hAnsi="Arial"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ascii="Arial" w:hAnsi="Arial"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ascii="Arial" w:hAnsi="Arial"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ascii="Arial" w:hAnsi="Arial"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ascii="Arial" w:hAnsi="Arial" w:cs="Times New Roma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DocumentMap">
    <w:name w:val="DocumentMap"/>
    <w:qFormat/>
    <w:pPr>
      <w:widowControl/>
      <w:spacing w:lineRule="auto" w:line="256" w:before="0" w:after="160"/>
      <w:jc w:val="left"/>
      <w:textAlignment w:val="auto"/>
    </w:pPr>
    <w:rPr>
      <w:rFonts w:ascii="Times New Roman" w:hAnsi="Times New Roman" w:eastAsia="Symbol" w:cs="Times New Roman"/>
      <w:color w:val="auto"/>
      <w:kern w:val="2"/>
      <w:sz w:val="22"/>
      <w:szCs w:val="22"/>
      <w:lang w:val="cs-CZ" w:eastAsia="cs-CZ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LibreOffice/6.2.4.2$Windows_X86_64 LibreOffice_project/2412653d852ce75f65fbfa83fb7e7b669a126d64</Application>
  <Pages>3</Pages>
  <Words>704</Words>
  <Characters>4056</Characters>
  <CharactersWithSpaces>4846</CharactersWithSpaces>
  <Paragraphs>59</Paragraphs>
  <Company>Obec Dolní Bukovsko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2022-01-26T14:22:00Z</dcterms:created>
  <dc:creator>Mazanec</dc:creator>
  <dc:description/>
  <dc:language>cs-CZ</dc:language>
  <cp:lastModifiedBy/>
  <cp:lastPrinted>2020-02-18T12:35:00Z</cp:lastPrinted>
  <dcterms:modified xsi:type="dcterms:W3CDTF">2023-01-18T12:33:59Z</dcterms:modified>
  <cp:revision>7</cp:revision>
  <dc:subject/>
  <dc:title>Nájemní smlouva o nájmu nebytových prostor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Obec Dolní Bukovsko</vt:lpwstr>
  </property>
  <property fmtid="{D5CDD505-2E9C-101B-9397-08002B2CF9AE}" pid="3" name="Operator">
    <vt:lpwstr>makovickova</vt:lpwstr>
  </property>
</Properties>
</file>